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40708.xml.htm"/>
      <w:bookmarkStart w:id="1" w:name="ksform407172026_0407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Travis Alvin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BICYCLE THERAPEUTICS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BLOCKS A &amp; B, PORTWAY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CB21 6GS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BICYCLE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BCYC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4.21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shall vest with respect to one-fourth (1/4) of the total number of shares underlying the option on July 15, 2027 and the remaining shares in 36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Travis Thompson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944" TargetMode="External"/><Relationship Id="rId5" Type="http://schemas.openxmlformats.org/officeDocument/2006/relationships/hyperlink" Target="http://www.sec.gov/cgi-bin/browse-edgar?action=getcompany&amp;CIK=00017616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3298</Characters>
  <CharactersWithSpaces>3844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