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0001776938</w:t>
            </w:r>
          </w:p>
        </w:tc>
        <w:tc>
          <w:tcPr>
            <w:tcW w:w="4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BICYCLE THERAPEUTICS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001-38916</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6"/>
              </w:rPr>
              <w:t>BLOCKS A &amp; B, PORTWAY BUILDING</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GRANTA PARK, GREAT ABINGTON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CB21 6GS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011441223261503</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Lee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34155.00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69811225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12513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3594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07/03/2026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Lee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Blocks A &amp; B Portway Building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04/06/2026 1716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8666.00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X0  CB21 6GS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07/02/2026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Weimer, as a duly authorized representative of STIFEL, as attorney-in-fact for Kevin Lee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2026-07-02T15:18:59Z</dcterms:created>
  <dcterms:modified xsi:type="dcterms:W3CDTF">2026-07-02T15:18:59Z</dcterms:modified>
</cp:coreProperties>
</file>